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C4A32A8" w:rsidR="00FE067E" w:rsidRPr="00022414" w:rsidRDefault="0037521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5863944" wp14:editId="1CBEF5D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4A2716" w14:textId="45A70ECF" w:rsidR="0037521B" w:rsidRPr="0037521B" w:rsidRDefault="0037521B" w:rsidP="0037521B">
                            <w:pPr>
                              <w:spacing w:line="240" w:lineRule="auto"/>
                              <w:jc w:val="center"/>
                              <w:rPr>
                                <w:rFonts w:cs="Arial"/>
                                <w:b/>
                              </w:rPr>
                            </w:pPr>
                            <w:r w:rsidRPr="0037521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639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A4A2716" w14:textId="45A70ECF" w:rsidR="0037521B" w:rsidRPr="0037521B" w:rsidRDefault="0037521B" w:rsidP="0037521B">
                      <w:pPr>
                        <w:spacing w:line="240" w:lineRule="auto"/>
                        <w:jc w:val="center"/>
                        <w:rPr>
                          <w:rFonts w:cs="Arial"/>
                          <w:b/>
                        </w:rPr>
                      </w:pPr>
                      <w:r w:rsidRPr="0037521B">
                        <w:rPr>
                          <w:rFonts w:cs="Arial"/>
                          <w:b/>
                        </w:rPr>
                        <w:t>FISCAL NOTE</w:t>
                      </w:r>
                    </w:p>
                  </w:txbxContent>
                </v:textbox>
              </v:shape>
            </w:pict>
          </mc:Fallback>
        </mc:AlternateContent>
      </w:r>
      <w:r w:rsidR="00CD36CF" w:rsidRPr="00022414">
        <w:rPr>
          <w:color w:val="auto"/>
        </w:rPr>
        <w:t>WEST virginia legislature</w:t>
      </w:r>
    </w:p>
    <w:p w14:paraId="446F25A9" w14:textId="4893B6B9" w:rsidR="00CD36CF" w:rsidRPr="00022414" w:rsidRDefault="00CD36CF" w:rsidP="00CC1F3B">
      <w:pPr>
        <w:pStyle w:val="TitlePageSession"/>
        <w:rPr>
          <w:color w:val="auto"/>
        </w:rPr>
      </w:pPr>
      <w:r w:rsidRPr="00022414">
        <w:rPr>
          <w:color w:val="auto"/>
        </w:rPr>
        <w:t>20</w:t>
      </w:r>
      <w:r w:rsidR="007F29DD" w:rsidRPr="00022414">
        <w:rPr>
          <w:color w:val="auto"/>
        </w:rPr>
        <w:t>2</w:t>
      </w:r>
      <w:r w:rsidR="001143CA" w:rsidRPr="00022414">
        <w:rPr>
          <w:color w:val="auto"/>
        </w:rPr>
        <w:t>1</w:t>
      </w:r>
      <w:r w:rsidRPr="00022414">
        <w:rPr>
          <w:color w:val="auto"/>
        </w:rPr>
        <w:t xml:space="preserve"> regular session</w:t>
      </w:r>
    </w:p>
    <w:p w14:paraId="77049CE2" w14:textId="6865DE62" w:rsidR="00CD36CF" w:rsidRPr="00022414" w:rsidRDefault="00244354" w:rsidP="00CC1F3B">
      <w:pPr>
        <w:pStyle w:val="TitlePageBillPrefix"/>
        <w:rPr>
          <w:color w:val="auto"/>
        </w:rPr>
      </w:pPr>
      <w:sdt>
        <w:sdtPr>
          <w:rPr>
            <w:color w:val="auto"/>
          </w:rPr>
          <w:tag w:val="IntroDate"/>
          <w:id w:val="-1236936958"/>
          <w:placeholder>
            <w:docPart w:val="292E1EC732664188ACC8B29DA1F64CB8"/>
          </w:placeholder>
          <w:text/>
        </w:sdtPr>
        <w:sdtEndPr/>
        <w:sdtContent>
          <w:r w:rsidR="0017084A">
            <w:rPr>
              <w:color w:val="auto"/>
            </w:rPr>
            <w:t>Introduced</w:t>
          </w:r>
        </w:sdtContent>
      </w:sdt>
    </w:p>
    <w:p w14:paraId="070377CD" w14:textId="42E8F859" w:rsidR="00CD36CF" w:rsidRPr="00022414" w:rsidRDefault="0024435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7084A">
            <w:rPr>
              <w:color w:val="auto"/>
            </w:rPr>
            <w:t>Senate</w:t>
          </w:r>
        </w:sdtContent>
      </w:sdt>
      <w:r w:rsidR="00303684" w:rsidRPr="00022414">
        <w:rPr>
          <w:color w:val="auto"/>
        </w:rPr>
        <w:t xml:space="preserve"> </w:t>
      </w:r>
      <w:r w:rsidR="00CD36CF" w:rsidRPr="00022414">
        <w:rPr>
          <w:color w:val="auto"/>
        </w:rPr>
        <w:t xml:space="preserve">Bill </w:t>
      </w:r>
      <w:sdt>
        <w:sdtPr>
          <w:rPr>
            <w:color w:val="auto"/>
          </w:rPr>
          <w:tag w:val="BNum"/>
          <w:id w:val="1645317809"/>
          <w:lock w:val="sdtLocked"/>
          <w:placeholder>
            <w:docPart w:val="20C22F1B7FBD4C33B249773D07E082F8"/>
          </w:placeholder>
          <w:text/>
        </w:sdtPr>
        <w:sdtEndPr/>
        <w:sdtContent>
          <w:r w:rsidR="0017084A">
            <w:rPr>
              <w:color w:val="auto"/>
            </w:rPr>
            <w:t>487</w:t>
          </w:r>
        </w:sdtContent>
      </w:sdt>
    </w:p>
    <w:p w14:paraId="2B17A3F4" w14:textId="053F59F0" w:rsidR="00CD36CF" w:rsidRPr="00022414" w:rsidRDefault="00CD36CF" w:rsidP="00CC1F3B">
      <w:pPr>
        <w:pStyle w:val="Sponsors"/>
        <w:rPr>
          <w:color w:val="auto"/>
        </w:rPr>
      </w:pPr>
      <w:r w:rsidRPr="00022414">
        <w:rPr>
          <w:color w:val="auto"/>
        </w:rPr>
        <w:t xml:space="preserve">By </w:t>
      </w:r>
      <w:sdt>
        <w:sdtPr>
          <w:rPr>
            <w:color w:val="auto"/>
          </w:rPr>
          <w:tag w:val="Sponsors"/>
          <w:id w:val="1589585889"/>
          <w:placeholder>
            <w:docPart w:val="D3DF987F6921417FB42A59748B040B52"/>
          </w:placeholder>
          <w:text w:multiLine="1"/>
        </w:sdtPr>
        <w:sdtEndPr/>
        <w:sdtContent>
          <w:r w:rsidR="0017084A">
            <w:rPr>
              <w:color w:val="auto"/>
            </w:rPr>
            <w:t>Senator</w:t>
          </w:r>
          <w:r w:rsidR="00244354">
            <w:rPr>
              <w:color w:val="auto"/>
            </w:rPr>
            <w:t>s</w:t>
          </w:r>
          <w:r w:rsidR="0017084A">
            <w:rPr>
              <w:color w:val="auto"/>
            </w:rPr>
            <w:t xml:space="preserve"> Swope</w:t>
          </w:r>
          <w:r w:rsidR="00244354">
            <w:rPr>
              <w:color w:val="auto"/>
            </w:rPr>
            <w:t xml:space="preserve"> and Plymale</w:t>
          </w:r>
        </w:sdtContent>
      </w:sdt>
    </w:p>
    <w:p w14:paraId="44F98F1F" w14:textId="28A2F96F" w:rsidR="00E831B3" w:rsidRPr="00022414" w:rsidRDefault="00CD36CF" w:rsidP="00CC1F3B">
      <w:pPr>
        <w:pStyle w:val="References"/>
        <w:rPr>
          <w:color w:val="auto"/>
        </w:rPr>
      </w:pPr>
      <w:r w:rsidRPr="00022414">
        <w:rPr>
          <w:color w:val="auto"/>
        </w:rPr>
        <w:t>[</w:t>
      </w:r>
      <w:sdt>
        <w:sdtPr>
          <w:rPr>
            <w:color w:val="auto"/>
          </w:rPr>
          <w:tag w:val="References"/>
          <w:id w:val="-1043047873"/>
          <w:placeholder>
            <w:docPart w:val="86D2588D5BE4435AB3D90589B95411FC"/>
          </w:placeholder>
          <w:text w:multiLine="1"/>
        </w:sdtPr>
        <w:sdtEndPr/>
        <w:sdtContent>
          <w:r w:rsidR="0017084A">
            <w:rPr>
              <w:color w:val="auto"/>
            </w:rPr>
            <w:t>Introduced March 1, 2021; referred</w:t>
          </w:r>
          <w:r w:rsidR="0017084A">
            <w:rPr>
              <w:color w:val="auto"/>
            </w:rPr>
            <w:br/>
            <w:t>to the Committee on</w:t>
          </w:r>
        </w:sdtContent>
      </w:sdt>
      <w:r w:rsidR="0017084A">
        <w:rPr>
          <w:color w:val="auto"/>
        </w:rPr>
        <w:t xml:space="preserve"> Government Organization</w:t>
      </w:r>
      <w:r w:rsidRPr="00022414">
        <w:rPr>
          <w:color w:val="auto"/>
        </w:rPr>
        <w:t>]</w:t>
      </w:r>
    </w:p>
    <w:p w14:paraId="34F47D0B" w14:textId="157CDDED" w:rsidR="00303684" w:rsidRPr="00022414" w:rsidRDefault="0000526A" w:rsidP="00CC1F3B">
      <w:pPr>
        <w:pStyle w:val="TitleSection"/>
        <w:rPr>
          <w:color w:val="auto"/>
        </w:rPr>
      </w:pPr>
      <w:r w:rsidRPr="00022414">
        <w:rPr>
          <w:color w:val="auto"/>
        </w:rPr>
        <w:lastRenderedPageBreak/>
        <w:t>A BILL</w:t>
      </w:r>
      <w:r w:rsidR="00BD350E" w:rsidRPr="00022414">
        <w:rPr>
          <w:color w:val="auto"/>
        </w:rPr>
        <w:t xml:space="preserve"> to amend and reenact </w:t>
      </w:r>
      <w:r w:rsidR="00BD350E" w:rsidRPr="00022414">
        <w:rPr>
          <w:rFonts w:cs="Arial"/>
          <w:color w:val="auto"/>
        </w:rPr>
        <w:t>§</w:t>
      </w:r>
      <w:r w:rsidR="00BD350E" w:rsidRPr="00022414">
        <w:rPr>
          <w:color w:val="auto"/>
        </w:rPr>
        <w:t xml:space="preserve">5A-3-10 and </w:t>
      </w:r>
      <w:r w:rsidR="00BD350E" w:rsidRPr="00022414">
        <w:rPr>
          <w:rFonts w:cs="Arial"/>
          <w:color w:val="auto"/>
        </w:rPr>
        <w:t>§</w:t>
      </w:r>
      <w:r w:rsidR="00BD350E" w:rsidRPr="00022414">
        <w:rPr>
          <w:color w:val="auto"/>
        </w:rPr>
        <w:t>5A-3-11 of the Code of West Virginia, 1931, as amended,</w:t>
      </w:r>
      <w:r w:rsidR="00DA7818">
        <w:rPr>
          <w:color w:val="auto"/>
        </w:rPr>
        <w:t xml:space="preserve"> all</w:t>
      </w:r>
      <w:r w:rsidR="00BD350E" w:rsidRPr="00022414">
        <w:rPr>
          <w:color w:val="auto"/>
        </w:rPr>
        <w:t xml:space="preserve"> relating to </w:t>
      </w:r>
      <w:r w:rsidR="00863B4B" w:rsidRPr="00022414">
        <w:rPr>
          <w:color w:val="auto"/>
        </w:rPr>
        <w:t xml:space="preserve">updating state procurement procedures and spending thresholds; </w:t>
      </w:r>
      <w:r w:rsidR="00BD350E" w:rsidRPr="00022414">
        <w:rPr>
          <w:color w:val="auto"/>
        </w:rPr>
        <w:t xml:space="preserve"> authorizing the Director of the Division of Purchasing</w:t>
      </w:r>
      <w:r w:rsidR="00863B4B" w:rsidRPr="00022414">
        <w:rPr>
          <w:color w:val="auto"/>
        </w:rPr>
        <w:t xml:space="preserve"> to delegate bid solicitations and commodity procurement to spending units within thresholds to be determined by the </w:t>
      </w:r>
      <w:r w:rsidR="00DA7818">
        <w:rPr>
          <w:color w:val="auto"/>
        </w:rPr>
        <w:t>d</w:t>
      </w:r>
      <w:r w:rsidR="00863B4B" w:rsidRPr="00022414">
        <w:rPr>
          <w:color w:val="auto"/>
        </w:rPr>
        <w:t>irector; authorizing the</w:t>
      </w:r>
      <w:r w:rsidR="00BD350E" w:rsidRPr="00022414">
        <w:rPr>
          <w:color w:val="auto"/>
        </w:rPr>
        <w:t xml:space="preserve"> </w:t>
      </w:r>
      <w:r w:rsidR="00DA7818">
        <w:rPr>
          <w:color w:val="auto"/>
        </w:rPr>
        <w:t>d</w:t>
      </w:r>
      <w:r w:rsidR="00863B4B" w:rsidRPr="00022414">
        <w:rPr>
          <w:color w:val="auto"/>
        </w:rPr>
        <w:t xml:space="preserve">irector </w:t>
      </w:r>
      <w:r w:rsidR="00BD350E" w:rsidRPr="00022414">
        <w:rPr>
          <w:color w:val="auto"/>
        </w:rPr>
        <w:t>to increase or decrease the dollar limit of agency-delegated procurements based upon inspection; providing a process for an agency to cure inspection findings;</w:t>
      </w:r>
      <w:r w:rsidR="00863B4B" w:rsidRPr="00022414">
        <w:rPr>
          <w:color w:val="auto"/>
        </w:rPr>
        <w:t xml:space="preserve"> establishing method for calculation of total procurement by commodity; </w:t>
      </w:r>
      <w:r w:rsidR="00BD350E" w:rsidRPr="00022414">
        <w:rPr>
          <w:color w:val="auto"/>
        </w:rPr>
        <w:t xml:space="preserve"> providing that agency-delegated procurements must follow the same process as procurements under the supervision of the Purchasing Division; </w:t>
      </w:r>
      <w:r w:rsidR="00863B4B" w:rsidRPr="00022414">
        <w:rPr>
          <w:color w:val="auto"/>
        </w:rPr>
        <w:t xml:space="preserve">providing access to </w:t>
      </w:r>
      <w:r w:rsidR="00BD350E" w:rsidRPr="00022414">
        <w:rPr>
          <w:color w:val="auto"/>
        </w:rPr>
        <w:t>agency-delegated procurement records as public records</w:t>
      </w:r>
      <w:r w:rsidR="00863B4B" w:rsidRPr="00022414">
        <w:rPr>
          <w:color w:val="auto"/>
        </w:rPr>
        <w:t>; and defining monetary ranges for different means of collecting competitive bids</w:t>
      </w:r>
      <w:r w:rsidR="00BD350E" w:rsidRPr="00022414">
        <w:rPr>
          <w:color w:val="auto"/>
        </w:rPr>
        <w:t>.</w:t>
      </w:r>
    </w:p>
    <w:p w14:paraId="6ECB5DA9" w14:textId="77777777" w:rsidR="00303684" w:rsidRPr="00022414" w:rsidRDefault="00303684" w:rsidP="00CC1F3B">
      <w:pPr>
        <w:pStyle w:val="EnactingClause"/>
        <w:rPr>
          <w:color w:val="auto"/>
        </w:rPr>
      </w:pPr>
      <w:r w:rsidRPr="00022414">
        <w:rPr>
          <w:color w:val="auto"/>
        </w:rPr>
        <w:t>Be it enacted by the Legislature of West Virginia:</w:t>
      </w:r>
    </w:p>
    <w:p w14:paraId="226DCE3D" w14:textId="39CFAA77" w:rsidR="00BD350E" w:rsidRPr="00022414" w:rsidRDefault="00BD350E" w:rsidP="00CC1F3B">
      <w:pPr>
        <w:pStyle w:val="EnactingClause"/>
        <w:rPr>
          <w:color w:val="auto"/>
        </w:rPr>
        <w:sectPr w:rsidR="00BD350E" w:rsidRPr="00022414" w:rsidSect="006135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7F4A089" w14:textId="23553814" w:rsidR="00BD350E" w:rsidRPr="00022414" w:rsidRDefault="00BD350E" w:rsidP="00881731">
      <w:pPr>
        <w:pStyle w:val="ArticleHeading"/>
        <w:rPr>
          <w:color w:val="auto"/>
        </w:rPr>
      </w:pPr>
      <w:r w:rsidRPr="00022414">
        <w:rPr>
          <w:color w:val="auto"/>
        </w:rPr>
        <w:t>ARTICLE 3. PURCHASING DIVISION.</w:t>
      </w:r>
    </w:p>
    <w:p w14:paraId="4A6D0AED" w14:textId="77777777" w:rsidR="00BD350E" w:rsidRPr="00022414" w:rsidRDefault="00BD350E" w:rsidP="002242A1">
      <w:pPr>
        <w:pStyle w:val="SectionHeading"/>
        <w:rPr>
          <w:color w:val="auto"/>
        </w:rPr>
      </w:pPr>
      <w:r w:rsidRPr="00022414">
        <w:rPr>
          <w:color w:val="auto"/>
        </w:rPr>
        <w:t>§5A-3-10. Competitive bids; publication of solicitations for sealed bids; purchase of products of nonprofit workshops; employee to assist in dealings with nonprofit workshops; continuing procurements over $1 million.</w:t>
      </w:r>
    </w:p>
    <w:p w14:paraId="5449130B" w14:textId="77777777" w:rsidR="00BD350E" w:rsidRPr="00022414" w:rsidRDefault="00BD350E" w:rsidP="002242A1">
      <w:pPr>
        <w:pStyle w:val="SectionBody"/>
        <w:rPr>
          <w:color w:val="auto"/>
        </w:rPr>
        <w:sectPr w:rsidR="00BD350E" w:rsidRPr="00022414" w:rsidSect="006135B5">
          <w:type w:val="continuous"/>
          <w:pgSz w:w="12240" w:h="15840" w:code="1"/>
          <w:pgMar w:top="1440" w:right="1440" w:bottom="1440" w:left="1440" w:header="720" w:footer="720" w:gutter="0"/>
          <w:lnNumType w:countBy="1" w:restart="newSection"/>
          <w:cols w:space="720"/>
          <w:titlePg/>
          <w:docGrid w:linePitch="360"/>
        </w:sectPr>
      </w:pPr>
    </w:p>
    <w:p w14:paraId="126C6AE2" w14:textId="77777777" w:rsidR="00BD350E" w:rsidRPr="00022414" w:rsidRDefault="00BD350E" w:rsidP="002242A1">
      <w:pPr>
        <w:pStyle w:val="SectionBody"/>
        <w:rPr>
          <w:color w:val="auto"/>
        </w:rPr>
      </w:pPr>
      <w:r w:rsidRPr="00022414">
        <w:rPr>
          <w:color w:val="auto"/>
        </w:rPr>
        <w:t>(a) A purchase of and contract for commodities, printing, and services shall be based, whenever possible, on competitive bids.</w:t>
      </w:r>
    </w:p>
    <w:p w14:paraId="23B14BE7" w14:textId="5693136C" w:rsidR="00080BFA" w:rsidRPr="00022414" w:rsidRDefault="00BD350E" w:rsidP="00080BFA">
      <w:pPr>
        <w:pStyle w:val="SectionBody"/>
        <w:rPr>
          <w:color w:val="auto"/>
        </w:rPr>
      </w:pPr>
      <w:r w:rsidRPr="00022414">
        <w:rPr>
          <w:color w:val="auto"/>
        </w:rPr>
        <w:t>(b) The director shall solicit</w:t>
      </w:r>
      <w:r w:rsidR="00080BFA" w:rsidRPr="00022414">
        <w:rPr>
          <w:color w:val="auto"/>
        </w:rPr>
        <w:t xml:space="preserve">, </w:t>
      </w:r>
      <w:r w:rsidR="00080BFA" w:rsidRPr="00022414">
        <w:rPr>
          <w:color w:val="auto"/>
          <w:u w:val="single"/>
        </w:rPr>
        <w:t>on behalf of spending units,</w:t>
      </w:r>
      <w:r w:rsidRPr="00022414">
        <w:rPr>
          <w:color w:val="auto"/>
        </w:rPr>
        <w:t xml:space="preserve"> sealed bids for the purchase of commodities and printing which is estimated to exceed $25,000. </w:t>
      </w:r>
      <w:r w:rsidR="00080BFA" w:rsidRPr="00022414">
        <w:rPr>
          <w:color w:val="auto"/>
          <w:u w:val="single"/>
        </w:rPr>
        <w:t xml:space="preserve">The director may delegate the procurement of commodities, services, or printing estimated to be $25,000 or less to the spending unit. The director may set a higher or lower delegated procurement limit for a particular spending unit if the director finds through periodic inspection of the spending unit’s procurement practices, personnel, records, and anything else the director deems relevant, that such action would be in the best interest of the spending unit and the State. In no event may the director authorize more than $100,000 of delegated procurement authority to a spending unit. If the director reduces a </w:t>
      </w:r>
      <w:r w:rsidR="00080BFA" w:rsidRPr="00022414">
        <w:rPr>
          <w:color w:val="auto"/>
          <w:u w:val="single"/>
        </w:rPr>
        <w:lastRenderedPageBreak/>
        <w:t xml:space="preserve">spending unit’s delegated procurement authority as a result of a negative inspection pursuant to this subsection, the spending unit may request a follow up inspection one year after the negative inspection </w:t>
      </w:r>
      <w:r w:rsidR="0084178A" w:rsidRPr="00022414">
        <w:rPr>
          <w:color w:val="auto"/>
          <w:u w:val="single"/>
        </w:rPr>
        <w:t>to determine if</w:t>
      </w:r>
      <w:r w:rsidR="00080BFA" w:rsidRPr="00022414">
        <w:rPr>
          <w:color w:val="auto"/>
          <w:u w:val="single"/>
        </w:rPr>
        <w:t xml:space="preserve"> improved compliance with procurement law and policy would justify the director restoring the spending unit’s delegated procurement authority in whole or in part.</w:t>
      </w:r>
    </w:p>
    <w:p w14:paraId="644D2A6E" w14:textId="4F3AB0A9" w:rsidR="00BD350E" w:rsidRPr="00022414" w:rsidRDefault="00080BFA" w:rsidP="002242A1">
      <w:pPr>
        <w:pStyle w:val="SectionBody"/>
        <w:rPr>
          <w:color w:val="auto"/>
        </w:rPr>
      </w:pPr>
      <w:r w:rsidRPr="00022414">
        <w:rPr>
          <w:color w:val="auto"/>
          <w:u w:val="single"/>
        </w:rPr>
        <w:t>(c)</w:t>
      </w:r>
      <w:r w:rsidRPr="00022414">
        <w:rPr>
          <w:color w:val="auto"/>
        </w:rPr>
        <w:t xml:space="preserve"> </w:t>
      </w:r>
      <w:r w:rsidR="00BD350E" w:rsidRPr="00022414">
        <w:rPr>
          <w:strike/>
          <w:color w:val="auto"/>
        </w:rPr>
        <w:t>No spending unit</w:t>
      </w:r>
      <w:r w:rsidR="00BD350E" w:rsidRPr="00022414">
        <w:rPr>
          <w:color w:val="auto"/>
        </w:rPr>
        <w:t xml:space="preserve"> </w:t>
      </w:r>
      <w:r w:rsidRPr="00022414">
        <w:rPr>
          <w:color w:val="auto"/>
          <w:u w:val="single"/>
        </w:rPr>
        <w:t>Spending units</w:t>
      </w:r>
      <w:r w:rsidRPr="00022414">
        <w:rPr>
          <w:color w:val="auto"/>
        </w:rPr>
        <w:t xml:space="preserve"> </w:t>
      </w:r>
      <w:r w:rsidR="00BD350E" w:rsidRPr="00022414">
        <w:rPr>
          <w:color w:val="auto"/>
        </w:rPr>
        <w:t>shall</w:t>
      </w:r>
      <w:r w:rsidRPr="00022414">
        <w:rPr>
          <w:color w:val="auto"/>
        </w:rPr>
        <w:t xml:space="preserve"> </w:t>
      </w:r>
      <w:r w:rsidRPr="00022414">
        <w:rPr>
          <w:color w:val="auto"/>
          <w:u w:val="single"/>
        </w:rPr>
        <w:t>not</w:t>
      </w:r>
      <w:r w:rsidRPr="00022414">
        <w:rPr>
          <w:rFonts w:eastAsiaTheme="minorHAnsi"/>
          <w:color w:val="auto"/>
          <w:u w:val="single"/>
        </w:rPr>
        <w:t xml:space="preserve"> </w:t>
      </w:r>
      <w:r w:rsidRPr="00022414">
        <w:rPr>
          <w:color w:val="auto"/>
          <w:u w:val="single"/>
        </w:rPr>
        <w:t>make an individual purchase in excess of the delegated procurement limit established in subsection (b) of this section,</w:t>
      </w:r>
      <w:r w:rsidR="00BD350E" w:rsidRPr="00022414">
        <w:rPr>
          <w:color w:val="auto"/>
        </w:rPr>
        <w:t xml:space="preserve"> issue a series of requisitions</w:t>
      </w:r>
      <w:r w:rsidRPr="00022414">
        <w:rPr>
          <w:color w:val="auto"/>
        </w:rPr>
        <w:t xml:space="preserve"> </w:t>
      </w:r>
      <w:r w:rsidRPr="00022414">
        <w:rPr>
          <w:color w:val="auto"/>
          <w:u w:val="single"/>
        </w:rPr>
        <w:t>for the same or similar commodity or service,</w:t>
      </w:r>
      <w:r w:rsidR="00BD350E" w:rsidRPr="00022414">
        <w:rPr>
          <w:color w:val="auto"/>
        </w:rPr>
        <w:t xml:space="preserve"> </w:t>
      </w:r>
      <w:r w:rsidR="00BD350E" w:rsidRPr="00022414">
        <w:rPr>
          <w:strike/>
          <w:color w:val="auto"/>
        </w:rPr>
        <w:t>or</w:t>
      </w:r>
      <w:r w:rsidR="00BD350E" w:rsidRPr="00022414">
        <w:rPr>
          <w:color w:val="auto"/>
        </w:rPr>
        <w:t xml:space="preserve"> </w:t>
      </w:r>
      <w:r w:rsidRPr="00022414">
        <w:rPr>
          <w:color w:val="auto"/>
          <w:u w:val="single"/>
        </w:rPr>
        <w:t>nor</w:t>
      </w:r>
      <w:r w:rsidRPr="00022414">
        <w:rPr>
          <w:color w:val="auto"/>
        </w:rPr>
        <w:t xml:space="preserve"> </w:t>
      </w:r>
      <w:r w:rsidR="00BD350E" w:rsidRPr="00022414">
        <w:rPr>
          <w:color w:val="auto"/>
        </w:rPr>
        <w:t xml:space="preserve">divide or plan procurements to circumvent </w:t>
      </w:r>
      <w:r w:rsidR="00BD350E" w:rsidRPr="00022414">
        <w:rPr>
          <w:strike/>
          <w:color w:val="auto"/>
        </w:rPr>
        <w:t>this $25,000 threshold</w:t>
      </w:r>
      <w:r w:rsidR="00BD350E" w:rsidRPr="00022414">
        <w:rPr>
          <w:color w:val="auto"/>
        </w:rPr>
        <w:t xml:space="preserve"> </w:t>
      </w:r>
      <w:r w:rsidRPr="00022414">
        <w:rPr>
          <w:color w:val="auto"/>
          <w:u w:val="single"/>
        </w:rPr>
        <w:t>the delegated procurement limit established in subsection (b),</w:t>
      </w:r>
      <w:r w:rsidRPr="00022414">
        <w:rPr>
          <w:color w:val="auto"/>
        </w:rPr>
        <w:t xml:space="preserve"> </w:t>
      </w:r>
      <w:r w:rsidR="00BD350E" w:rsidRPr="00022414">
        <w:rPr>
          <w:color w:val="auto"/>
        </w:rPr>
        <w:t>or otherwise avoid the use of sealed bids.</w:t>
      </w:r>
      <w:r w:rsidR="004F6282" w:rsidRPr="00022414">
        <w:rPr>
          <w:color w:val="auto"/>
        </w:rPr>
        <w:t xml:space="preserve"> </w:t>
      </w:r>
      <w:r w:rsidR="004F6282" w:rsidRPr="00022414">
        <w:rPr>
          <w:color w:val="auto"/>
          <w:u w:val="single"/>
        </w:rPr>
        <w:t>Compliance with the delegated procurement limit will be determined by aggregating a spending unit’s expenditures for the same or similar commodity, service, or printing</w:t>
      </w:r>
      <w:r w:rsidR="0084178A" w:rsidRPr="00022414">
        <w:rPr>
          <w:color w:val="auto"/>
          <w:u w:val="single"/>
        </w:rPr>
        <w:t xml:space="preserve"> during a fiscal year without</w:t>
      </w:r>
      <w:r w:rsidR="004F6282" w:rsidRPr="00022414">
        <w:rPr>
          <w:color w:val="auto"/>
          <w:u w:val="single"/>
        </w:rPr>
        <w:t xml:space="preserve"> regard </w:t>
      </w:r>
      <w:r w:rsidR="0084178A" w:rsidRPr="00022414">
        <w:rPr>
          <w:color w:val="auto"/>
          <w:u w:val="single"/>
        </w:rPr>
        <w:t xml:space="preserve">to </w:t>
      </w:r>
      <w:r w:rsidR="004F6282" w:rsidRPr="00022414">
        <w:rPr>
          <w:color w:val="auto"/>
          <w:u w:val="single"/>
        </w:rPr>
        <w:t xml:space="preserve">the vendor </w:t>
      </w:r>
      <w:r w:rsidR="0084178A" w:rsidRPr="00022414">
        <w:rPr>
          <w:color w:val="auto"/>
          <w:u w:val="single"/>
        </w:rPr>
        <w:t xml:space="preserve">or vendors </w:t>
      </w:r>
      <w:r w:rsidR="004F6282" w:rsidRPr="00022414">
        <w:rPr>
          <w:color w:val="auto"/>
          <w:u w:val="single"/>
        </w:rPr>
        <w:t xml:space="preserve">providing that commodity, service, or printing </w:t>
      </w:r>
      <w:r w:rsidR="0084178A" w:rsidRPr="00022414">
        <w:rPr>
          <w:color w:val="auto"/>
          <w:u w:val="single"/>
        </w:rPr>
        <w:t>at any time or for any period within the fiscal year</w:t>
      </w:r>
      <w:r w:rsidR="004F6282" w:rsidRPr="00022414">
        <w:rPr>
          <w:color w:val="auto"/>
          <w:u w:val="single"/>
        </w:rPr>
        <w:t xml:space="preserve">. Procurements from the same vendor </w:t>
      </w:r>
      <w:r w:rsidR="0084178A" w:rsidRPr="00022414">
        <w:rPr>
          <w:color w:val="auto"/>
          <w:u w:val="single"/>
        </w:rPr>
        <w:t>sha</w:t>
      </w:r>
      <w:r w:rsidR="004F6282" w:rsidRPr="00022414">
        <w:rPr>
          <w:color w:val="auto"/>
          <w:u w:val="single"/>
        </w:rPr>
        <w:t xml:space="preserve">ll be aggregated </w:t>
      </w:r>
      <w:r w:rsidR="0084178A" w:rsidRPr="00022414">
        <w:rPr>
          <w:color w:val="auto"/>
          <w:u w:val="single"/>
        </w:rPr>
        <w:t xml:space="preserve">to determine </w:t>
      </w:r>
      <w:r w:rsidR="004F6282" w:rsidRPr="00022414">
        <w:rPr>
          <w:color w:val="auto"/>
          <w:u w:val="single"/>
        </w:rPr>
        <w:t>compl</w:t>
      </w:r>
      <w:r w:rsidR="0084178A" w:rsidRPr="00022414">
        <w:rPr>
          <w:color w:val="auto"/>
          <w:u w:val="single"/>
        </w:rPr>
        <w:t>iance</w:t>
      </w:r>
      <w:r w:rsidR="004F6282" w:rsidRPr="00022414">
        <w:rPr>
          <w:color w:val="auto"/>
          <w:u w:val="single"/>
        </w:rPr>
        <w:t xml:space="preserve"> with delegated spending limit unless the spending unit can clearly show that the procurements were for commodities, services or printing that cannot be considered the same or similar.</w:t>
      </w:r>
      <w:r w:rsidR="00BD350E" w:rsidRPr="00022414">
        <w:rPr>
          <w:color w:val="auto"/>
        </w:rPr>
        <w:t xml:space="preserve"> Any spending unit </w:t>
      </w:r>
      <w:r w:rsidR="00BD350E" w:rsidRPr="00022414">
        <w:rPr>
          <w:strike/>
          <w:color w:val="auto"/>
        </w:rPr>
        <w:t>which awards multiple contracts for the same or similar commodity or service to an individual vendor over any 12-month period, the total value of which exceeds $25,000</w:t>
      </w:r>
      <w:r w:rsidR="00BD350E" w:rsidRPr="00022414">
        <w:rPr>
          <w:color w:val="auto"/>
        </w:rPr>
        <w:t xml:space="preserve">, </w:t>
      </w:r>
      <w:r w:rsidR="004F6282" w:rsidRPr="00022414">
        <w:rPr>
          <w:color w:val="auto"/>
          <w:u w:val="single"/>
        </w:rPr>
        <w:t>that discovers it is in violation of its delegated procurement limit</w:t>
      </w:r>
      <w:r w:rsidR="004F6282" w:rsidRPr="00022414">
        <w:rPr>
          <w:color w:val="auto"/>
        </w:rPr>
        <w:t xml:space="preserve"> </w:t>
      </w:r>
      <w:r w:rsidR="00BD350E" w:rsidRPr="00022414">
        <w:rPr>
          <w:color w:val="auto"/>
        </w:rPr>
        <w:t xml:space="preserve">shall file copies of all contracts awarded </w:t>
      </w:r>
      <w:r w:rsidR="00BD350E" w:rsidRPr="00022414">
        <w:rPr>
          <w:strike/>
          <w:color w:val="auto"/>
        </w:rPr>
        <w:t>to the vendor</w:t>
      </w:r>
      <w:r w:rsidR="00BD350E" w:rsidRPr="00022414">
        <w:rPr>
          <w:color w:val="auto"/>
        </w:rPr>
        <w:t xml:space="preserve"> </w:t>
      </w:r>
      <w:r w:rsidR="004F6282" w:rsidRPr="00022414">
        <w:rPr>
          <w:color w:val="auto"/>
          <w:u w:val="single"/>
        </w:rPr>
        <w:t>or orders placed for the commodity, service, or printing in question</w:t>
      </w:r>
      <w:r w:rsidR="004F6282" w:rsidRPr="00022414">
        <w:rPr>
          <w:color w:val="auto"/>
        </w:rPr>
        <w:t xml:space="preserve"> </w:t>
      </w:r>
      <w:r w:rsidR="00BD350E" w:rsidRPr="00022414">
        <w:rPr>
          <w:color w:val="auto"/>
        </w:rPr>
        <w:t xml:space="preserve">within the 12 preceding months with the director immediately upon exceeding the </w:t>
      </w:r>
      <w:r w:rsidR="00BD350E" w:rsidRPr="00022414">
        <w:rPr>
          <w:strike/>
          <w:color w:val="auto"/>
        </w:rPr>
        <w:t>$25,000</w:t>
      </w:r>
      <w:r w:rsidR="004F6282" w:rsidRPr="00022414">
        <w:rPr>
          <w:color w:val="auto"/>
        </w:rPr>
        <w:t xml:space="preserve"> </w:t>
      </w:r>
      <w:r w:rsidR="004F6282" w:rsidRPr="00022414">
        <w:rPr>
          <w:color w:val="auto"/>
          <w:u w:val="single"/>
        </w:rPr>
        <w:t>delegated</w:t>
      </w:r>
      <w:r w:rsidR="00BD350E" w:rsidRPr="00022414">
        <w:rPr>
          <w:color w:val="auto"/>
        </w:rPr>
        <w:t xml:space="preserve"> limit, along with a statement explaining how the multiple contract awards </w:t>
      </w:r>
      <w:r w:rsidR="004F6282" w:rsidRPr="00022414">
        <w:rPr>
          <w:color w:val="auto"/>
          <w:u w:val="single"/>
        </w:rPr>
        <w:t>or orders</w:t>
      </w:r>
      <w:r w:rsidR="004F6282" w:rsidRPr="00022414">
        <w:rPr>
          <w:color w:val="auto"/>
        </w:rPr>
        <w:t xml:space="preserve"> </w:t>
      </w:r>
      <w:r w:rsidR="00BD350E" w:rsidRPr="00022414">
        <w:rPr>
          <w:color w:val="auto"/>
        </w:rPr>
        <w:t xml:space="preserve">do not circumvent the </w:t>
      </w:r>
      <w:r w:rsidR="00BD350E" w:rsidRPr="00022414">
        <w:rPr>
          <w:strike/>
          <w:color w:val="auto"/>
        </w:rPr>
        <w:t>$25,000 threshold</w:t>
      </w:r>
      <w:r w:rsidR="004F6282" w:rsidRPr="00022414">
        <w:rPr>
          <w:color w:val="auto"/>
        </w:rPr>
        <w:t xml:space="preserve"> </w:t>
      </w:r>
      <w:r w:rsidR="004F6282" w:rsidRPr="00022414">
        <w:rPr>
          <w:color w:val="auto"/>
          <w:u w:val="single"/>
        </w:rPr>
        <w:t>delegated procurement limit or how the spending unit plans to prevent this violation in the future</w:t>
      </w:r>
      <w:r w:rsidR="00BD350E" w:rsidRPr="00022414">
        <w:rPr>
          <w:color w:val="auto"/>
          <w:u w:val="single"/>
        </w:rPr>
        <w:t>.</w:t>
      </w:r>
      <w:r w:rsidR="00BD350E" w:rsidRPr="00022414">
        <w:rPr>
          <w:color w:val="auto"/>
        </w:rPr>
        <w:t xml:space="preserve"> If the spending unit does not immediately report to the director, the director may suspend the purchasing authority of the spending unit until the spending unit complies with the reporting requirement of this subsection. The director may conduct a review of any spending unit to ensure compliance with this subsection. Following a review, the director shall complete a report </w:t>
      </w:r>
      <w:r w:rsidR="00BD350E" w:rsidRPr="00022414">
        <w:rPr>
          <w:color w:val="auto"/>
        </w:rPr>
        <w:lastRenderedPageBreak/>
        <w:t>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7F619EFD" w14:textId="3B63EEBB" w:rsidR="00BD350E" w:rsidRPr="00022414" w:rsidRDefault="00BD350E" w:rsidP="002242A1">
      <w:pPr>
        <w:pStyle w:val="SectionBody"/>
        <w:rPr>
          <w:color w:val="auto"/>
        </w:rPr>
      </w:pPr>
      <w:r w:rsidRPr="00022414">
        <w:rPr>
          <w:strike/>
          <w:color w:val="auto"/>
        </w:rPr>
        <w:t>(c)</w:t>
      </w:r>
      <w:r w:rsidRPr="00022414">
        <w:rPr>
          <w:color w:val="auto"/>
        </w:rPr>
        <w:t xml:space="preserve"> </w:t>
      </w:r>
      <w:r w:rsidR="00795065" w:rsidRPr="00022414">
        <w:rPr>
          <w:color w:val="auto"/>
          <w:u w:val="single"/>
        </w:rPr>
        <w:t>(d)</w:t>
      </w:r>
      <w:r w:rsidR="00795065" w:rsidRPr="00022414">
        <w:rPr>
          <w:color w:val="auto"/>
        </w:rPr>
        <w:t xml:space="preserve"> </w:t>
      </w:r>
      <w:r w:rsidRPr="00022414">
        <w:rPr>
          <w:color w:val="auto"/>
        </w:rPr>
        <w:t>The director may permit bids by electronic transmission to be accepted in lieu of sealed bids.</w:t>
      </w:r>
    </w:p>
    <w:p w14:paraId="5F1D58BA" w14:textId="1236D4BB" w:rsidR="00BD350E" w:rsidRPr="00022414" w:rsidRDefault="00BD350E" w:rsidP="002242A1">
      <w:pPr>
        <w:pStyle w:val="SectionBody"/>
        <w:rPr>
          <w:color w:val="auto"/>
        </w:rPr>
      </w:pPr>
      <w:r w:rsidRPr="00022414">
        <w:rPr>
          <w:strike/>
          <w:color w:val="auto"/>
        </w:rPr>
        <w:t>(d)</w:t>
      </w:r>
      <w:r w:rsidR="00795065" w:rsidRPr="00022414">
        <w:rPr>
          <w:color w:val="auto"/>
        </w:rPr>
        <w:t xml:space="preserve"> </w:t>
      </w:r>
      <w:r w:rsidR="00795065" w:rsidRPr="00022414">
        <w:rPr>
          <w:color w:val="auto"/>
          <w:u w:val="single"/>
        </w:rPr>
        <w:t>(e)</w:t>
      </w:r>
      <w:r w:rsidRPr="00022414">
        <w:rPr>
          <w:color w:val="auto"/>
        </w:rPr>
        <w:t xml:space="preserve"> Bids shall be solicited by public notice. The notice may be published by any advertising medium the director considers advisable. The director may also solicit sealed bids by sending requests by mail or electronic transmission to prospective vendors.</w:t>
      </w:r>
    </w:p>
    <w:p w14:paraId="03E1CB7D" w14:textId="23B14032" w:rsidR="00BD350E" w:rsidRPr="00022414" w:rsidRDefault="00BD350E" w:rsidP="002242A1">
      <w:pPr>
        <w:pStyle w:val="SectionBody"/>
        <w:rPr>
          <w:color w:val="auto"/>
        </w:rPr>
      </w:pPr>
      <w:r w:rsidRPr="00022414">
        <w:rPr>
          <w:strike/>
          <w:color w:val="auto"/>
        </w:rPr>
        <w:t>(e)</w:t>
      </w:r>
      <w:r w:rsidRPr="00022414">
        <w:rPr>
          <w:color w:val="auto"/>
        </w:rPr>
        <w:t xml:space="preserve"> </w:t>
      </w:r>
      <w:r w:rsidR="00795065" w:rsidRPr="00022414">
        <w:rPr>
          <w:color w:val="auto"/>
          <w:u w:val="single"/>
        </w:rPr>
        <w:t>(f)</w:t>
      </w:r>
      <w:r w:rsidR="00795065" w:rsidRPr="00022414">
        <w:rPr>
          <w:color w:val="auto"/>
        </w:rPr>
        <w:t xml:space="preserve"> </w:t>
      </w:r>
      <w:r w:rsidRPr="00022414">
        <w:rPr>
          <w:color w:val="auto"/>
        </w:rPr>
        <w:t xml:space="preserve">(1) The director shall, without competitive bidding, purchase commodities and services produced and offered for sale by nonprofit workshops, as defined in §5A-1-1 of this code, which are located in this state: </w:t>
      </w:r>
      <w:r w:rsidRPr="00022414">
        <w:rPr>
          <w:i/>
          <w:iCs/>
          <w:color w:val="auto"/>
        </w:rPr>
        <w:t>Provided,</w:t>
      </w:r>
      <w:r w:rsidRPr="00022414">
        <w:rPr>
          <w:color w:val="auto"/>
        </w:rPr>
        <w:t xml:space="preserve"> That the commodities and services shall be of a fair market price and of like quality comparable to other commodities and services otherwise available as determined by the director with the advice of the Committee on the Purchase of Commodities and Services from the Handicapped.</w:t>
      </w:r>
    </w:p>
    <w:p w14:paraId="08482DD1" w14:textId="77777777" w:rsidR="00BD350E" w:rsidRPr="00022414" w:rsidRDefault="00BD350E" w:rsidP="002242A1">
      <w:pPr>
        <w:pStyle w:val="SectionBody"/>
        <w:rPr>
          <w:color w:val="auto"/>
        </w:rPr>
      </w:pPr>
      <w:r w:rsidRPr="00022414">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4124F44" w14:textId="724E10F1" w:rsidR="00BD350E" w:rsidRPr="00022414" w:rsidRDefault="00BD350E" w:rsidP="002242A1">
      <w:pPr>
        <w:pStyle w:val="SectionBody"/>
        <w:rPr>
          <w:color w:val="auto"/>
          <w:sz w:val="24"/>
        </w:rPr>
      </w:pPr>
      <w:r w:rsidRPr="00022414">
        <w:rPr>
          <w:rFonts w:cs="Times New Roman"/>
          <w:strike/>
          <w:color w:val="auto"/>
        </w:rPr>
        <w:t>(f)</w:t>
      </w:r>
      <w:r w:rsidRPr="00022414">
        <w:rPr>
          <w:rFonts w:cs="Times New Roman"/>
          <w:color w:val="auto"/>
        </w:rPr>
        <w:t xml:space="preserve"> </w:t>
      </w:r>
      <w:r w:rsidR="00795065" w:rsidRPr="00022414">
        <w:rPr>
          <w:rFonts w:cs="Times New Roman"/>
          <w:color w:val="auto"/>
          <w:u w:val="single"/>
        </w:rPr>
        <w:t>(g)</w:t>
      </w:r>
      <w:r w:rsidR="00795065" w:rsidRPr="00022414">
        <w:rPr>
          <w:rFonts w:cs="Times New Roman"/>
          <w:color w:val="auto"/>
        </w:rPr>
        <w:t xml:space="preserve"> </w:t>
      </w:r>
      <w:r w:rsidRPr="00022414">
        <w:rPr>
          <w:rFonts w:cs="Times New Roman"/>
          <w:color w:val="auto"/>
        </w:rPr>
        <w:t xml:space="preserve">For all commodities and services in an amount exceeding $1 million, if the procurement of the commodity or service is continuing in nature, 12 months prior to the expiration of the contract or final renewal option, whichever is later, the spending unit shall submit a new </w:t>
      </w:r>
      <w:r w:rsidRPr="00022414">
        <w:rPr>
          <w:rFonts w:cs="Times New Roman"/>
          <w:color w:val="auto"/>
        </w:rPr>
        <w:lastRenderedPageBreak/>
        <w:t xml:space="preserve">procurement for approval and release to the Purchasing Division. This procurement shall be awarded or terminated no later than 180 days after the procurement specifications have been submitted to and approved by the Purchasing Division. </w:t>
      </w:r>
    </w:p>
    <w:p w14:paraId="4819A1CF" w14:textId="77777777" w:rsidR="00BD350E" w:rsidRPr="00022414" w:rsidRDefault="00BD350E" w:rsidP="00B1414A">
      <w:pPr>
        <w:pStyle w:val="SectionHeading"/>
        <w:rPr>
          <w:color w:val="auto"/>
        </w:rPr>
      </w:pPr>
      <w:r w:rsidRPr="00022414">
        <w:rPr>
          <w:color w:val="auto"/>
        </w:rPr>
        <w:t>§5A-3-11. Purchasing in open market on competitive bids; debarment; bids to be based on written specifications; period for alteration or withdrawal of bids; awards to lowest responsible bidder; uniform bids; record of bids; requirements of vendors to pay taxes, fees and debts; exception; grant exemption.</w:t>
      </w:r>
    </w:p>
    <w:p w14:paraId="63B1A269" w14:textId="77777777" w:rsidR="00BD350E" w:rsidRPr="00022414" w:rsidRDefault="00BD350E" w:rsidP="00B1414A">
      <w:pPr>
        <w:pStyle w:val="SectionBody"/>
        <w:rPr>
          <w:color w:val="auto"/>
        </w:rPr>
        <w:sectPr w:rsidR="00BD350E" w:rsidRPr="00022414" w:rsidSect="006135B5">
          <w:type w:val="continuous"/>
          <w:pgSz w:w="12240" w:h="15840" w:code="1"/>
          <w:pgMar w:top="1440" w:right="1440" w:bottom="1440" w:left="1440" w:header="720" w:footer="720" w:gutter="0"/>
          <w:lnNumType w:countBy="1" w:restart="newSection"/>
          <w:cols w:space="720"/>
          <w:docGrid w:linePitch="360"/>
        </w:sectPr>
      </w:pPr>
    </w:p>
    <w:p w14:paraId="1A616A5A" w14:textId="1488EB25" w:rsidR="00BD350E" w:rsidRPr="00022414" w:rsidRDefault="00BD350E" w:rsidP="00B1414A">
      <w:pPr>
        <w:pStyle w:val="SectionBody"/>
        <w:rPr>
          <w:strike/>
          <w:color w:val="auto"/>
        </w:rPr>
      </w:pPr>
      <w:r w:rsidRPr="00022414">
        <w:rPr>
          <w:strike/>
          <w:color w:val="auto"/>
        </w:rPr>
        <w:t>(a) The director may make a purchase of commodities, printing and services of $25,000 or less in amount in the open market, but the purchase shall, wherever possible, be based on at least three competitive bids, and shall include the cost of maintenance and expected life of the commodities if the director determines there are nationally accepted industry standards for the commodities being purchased.</w:t>
      </w:r>
    </w:p>
    <w:p w14:paraId="2639C49B" w14:textId="58D954F1" w:rsidR="00BD350E" w:rsidRPr="00022414" w:rsidRDefault="00BD350E" w:rsidP="00B1414A">
      <w:pPr>
        <w:pStyle w:val="SectionBody"/>
        <w:rPr>
          <w:color w:val="auto"/>
        </w:rPr>
      </w:pPr>
      <w:r w:rsidRPr="00022414">
        <w:rPr>
          <w:strike/>
          <w:color w:val="auto"/>
        </w:rPr>
        <w:t>(b) The director may authorize spending units to purchase commodities, printing and services in the amount of $2,500 or less in the open market without competitive bids:</w:t>
      </w:r>
      <w:r w:rsidRPr="00022414">
        <w:rPr>
          <w:i/>
          <w:iCs/>
          <w:strike/>
          <w:color w:val="auto"/>
        </w:rPr>
        <w:t xml:space="preserve"> Provided,</w:t>
      </w:r>
      <w:r w:rsidRPr="00022414">
        <w:rPr>
          <w:strike/>
          <w:color w:val="auto"/>
        </w:rPr>
        <w:t xml:space="preserve"> That the cost of maintenance and expected life of the commodities must be taken into consideration if the director determines there are nationally accepted industry standards for the commodities being purchased</w:t>
      </w:r>
    </w:p>
    <w:p w14:paraId="31E0B9BC" w14:textId="300F6025" w:rsidR="00B6736C" w:rsidRPr="00022414" w:rsidRDefault="00B6736C" w:rsidP="00B1414A">
      <w:pPr>
        <w:pStyle w:val="SectionBody"/>
        <w:rPr>
          <w:color w:val="auto"/>
        </w:rPr>
      </w:pPr>
      <w:r w:rsidRPr="00022414">
        <w:rPr>
          <w:color w:val="auto"/>
          <w:u w:val="single"/>
        </w:rPr>
        <w:t xml:space="preserve">(a) Unless a procurement is conducted in accordance with another method authorized by this article, the procurement must be based on the advertised bid requests and must be awarded to the lowest responsible bidder or bidders meeting the required specifications: </w:t>
      </w:r>
      <w:r w:rsidRPr="00022414">
        <w:rPr>
          <w:i/>
          <w:iCs/>
          <w:color w:val="auto"/>
          <w:u w:val="single"/>
        </w:rPr>
        <w:t>Provided</w:t>
      </w:r>
      <w:r w:rsidRPr="00022414">
        <w:rPr>
          <w:color w:val="auto"/>
          <w:u w:val="single"/>
        </w:rPr>
        <w:t>, That state bids on school buses shall be accepted from all bidders who shall then be awarded contracts if they meet the state board’s Minimum Standards for Design and Equipment of School Buses. County boards of education may select from those bidders who have</w:t>
      </w:r>
      <w:r w:rsidR="0084178A" w:rsidRPr="00022414">
        <w:rPr>
          <w:color w:val="auto"/>
          <w:u w:val="single"/>
        </w:rPr>
        <w:t xml:space="preserve"> been</w:t>
      </w:r>
      <w:r w:rsidRPr="00022414">
        <w:rPr>
          <w:color w:val="auto"/>
          <w:u w:val="single"/>
        </w:rPr>
        <w:t xml:space="preserve"> awarded contracts and shall pay the difference between the state aid formula amount and the actual cost of bus replacement. Any or all bids may be rejected.</w:t>
      </w:r>
    </w:p>
    <w:p w14:paraId="113833D8" w14:textId="67FC53A1" w:rsidR="00BD350E" w:rsidRPr="00022414" w:rsidRDefault="00BD350E" w:rsidP="00B1414A">
      <w:pPr>
        <w:pStyle w:val="SectionBody"/>
        <w:rPr>
          <w:color w:val="auto"/>
        </w:rPr>
      </w:pPr>
      <w:r w:rsidRPr="00022414">
        <w:rPr>
          <w:strike/>
          <w:color w:val="auto"/>
        </w:rPr>
        <w:t>(c)</w:t>
      </w:r>
      <w:r w:rsidRPr="00022414">
        <w:rPr>
          <w:color w:val="auto"/>
        </w:rPr>
        <w:t xml:space="preserve"> </w:t>
      </w:r>
      <w:r w:rsidR="00B6736C" w:rsidRPr="00022414">
        <w:rPr>
          <w:color w:val="auto"/>
          <w:u w:val="single"/>
        </w:rPr>
        <w:t>(b)</w:t>
      </w:r>
      <w:r w:rsidR="00B6736C" w:rsidRPr="00022414">
        <w:rPr>
          <w:color w:val="auto"/>
        </w:rPr>
        <w:t xml:space="preserve"> </w:t>
      </w:r>
      <w:r w:rsidRPr="00022414">
        <w:rPr>
          <w:color w:val="auto"/>
        </w:rPr>
        <w:t xml:space="preserve">Bids shall be based on the written specifications in the advertised bid request and </w:t>
      </w:r>
      <w:r w:rsidRPr="00022414">
        <w:rPr>
          <w:color w:val="auto"/>
        </w:rPr>
        <w:lastRenderedPageBreak/>
        <w:t>may not be altered or withdrawn after the appointed hour for the opening of the bids.</w:t>
      </w:r>
    </w:p>
    <w:p w14:paraId="3429AE86" w14:textId="0A1E1819" w:rsidR="00BD350E" w:rsidRPr="00022414" w:rsidRDefault="00BD350E" w:rsidP="00B1414A">
      <w:pPr>
        <w:pStyle w:val="SectionBody"/>
        <w:rPr>
          <w:color w:val="auto"/>
        </w:rPr>
      </w:pPr>
      <w:r w:rsidRPr="00022414">
        <w:rPr>
          <w:strike/>
          <w:color w:val="auto"/>
        </w:rPr>
        <w:t>(d)</w:t>
      </w:r>
      <w:r w:rsidRPr="00022414">
        <w:rPr>
          <w:color w:val="auto"/>
        </w:rPr>
        <w:t xml:space="preserve"> </w:t>
      </w:r>
      <w:r w:rsidR="00B6736C" w:rsidRPr="00022414">
        <w:rPr>
          <w:color w:val="auto"/>
          <w:u w:val="single"/>
        </w:rPr>
        <w:t>(c)</w:t>
      </w:r>
      <w:r w:rsidR="00B6736C" w:rsidRPr="00022414">
        <w:rPr>
          <w:color w:val="auto"/>
        </w:rPr>
        <w:t xml:space="preserve"> </w:t>
      </w:r>
      <w:r w:rsidRPr="00022414">
        <w:rPr>
          <w:color w:val="auto"/>
        </w:rPr>
        <w:t xml:space="preserve">A vendor who has been debarred pursuant to the provisions of </w:t>
      </w:r>
      <w:r w:rsidR="00C65317" w:rsidRPr="00022414">
        <w:rPr>
          <w:color w:val="auto"/>
        </w:rPr>
        <w:t xml:space="preserve">§5A-3-33b </w:t>
      </w:r>
      <w:r w:rsidRPr="00022414">
        <w:rPr>
          <w:color w:val="auto"/>
        </w:rPr>
        <w:t xml:space="preserve">through </w:t>
      </w:r>
      <w:r w:rsidR="00C65317" w:rsidRPr="00022414">
        <w:rPr>
          <w:color w:val="auto"/>
        </w:rPr>
        <w:t xml:space="preserve">§5A-3-33f </w:t>
      </w:r>
      <w:r w:rsidRPr="00022414">
        <w:rPr>
          <w:color w:val="auto"/>
        </w:rPr>
        <w:t xml:space="preserve">of this </w:t>
      </w:r>
      <w:r w:rsidR="00C65317" w:rsidRPr="00022414">
        <w:rPr>
          <w:color w:val="auto"/>
        </w:rPr>
        <w:t>cod</w:t>
      </w:r>
      <w:r w:rsidRPr="00022414">
        <w:rPr>
          <w:color w:val="auto"/>
        </w:rPr>
        <w:t>e may not bid on or be awarded a contract under this section.</w:t>
      </w:r>
    </w:p>
    <w:p w14:paraId="3E192857" w14:textId="54E0A919" w:rsidR="00BD350E" w:rsidRPr="00022414" w:rsidRDefault="00BD350E" w:rsidP="00B1414A">
      <w:pPr>
        <w:pStyle w:val="SectionBody"/>
        <w:rPr>
          <w:strike/>
          <w:color w:val="auto"/>
        </w:rPr>
      </w:pPr>
      <w:r w:rsidRPr="00022414">
        <w:rPr>
          <w:strike/>
          <w:color w:val="auto"/>
        </w:rPr>
        <w:t xml:space="preserve">(e) All open market orders, purchases based on advertised bid requests or contracts made by the director or by a state department shall be awarded to the lowest responsible bidder or bidders,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022414">
        <w:rPr>
          <w:i/>
          <w:iCs/>
          <w:strike/>
          <w:color w:val="auto"/>
        </w:rPr>
        <w:t>Provided,</w:t>
      </w:r>
      <w:r w:rsidRPr="00022414">
        <w:rPr>
          <w:strike/>
          <w:color w:val="auto"/>
        </w:rPr>
        <w:t xml:space="preserve"> That state bids on school buses shall be accepted from all bidders who shall then be awarded contracts if they meet the state board's Minimum Standards for Design and Equipment of School Buses. County boards of education may select from those bidders who have been awarded contracts and shall pay the difference between the state aid formula amount and the actual cost of bus replacement. Any or all bids may be rejected</w:t>
      </w:r>
    </w:p>
    <w:p w14:paraId="662D6D64" w14:textId="7B345925" w:rsidR="00BD350E" w:rsidRPr="00022414" w:rsidRDefault="00BD350E" w:rsidP="00B1414A">
      <w:pPr>
        <w:pStyle w:val="SectionBody"/>
        <w:rPr>
          <w:color w:val="auto"/>
        </w:rPr>
      </w:pPr>
      <w:r w:rsidRPr="00022414">
        <w:rPr>
          <w:strike/>
          <w:color w:val="auto"/>
        </w:rPr>
        <w:t>(f)</w:t>
      </w:r>
      <w:r w:rsidRPr="00022414">
        <w:rPr>
          <w:color w:val="auto"/>
        </w:rPr>
        <w:t xml:space="preserve"> </w:t>
      </w:r>
      <w:r w:rsidR="002578A7" w:rsidRPr="00022414">
        <w:rPr>
          <w:color w:val="auto"/>
          <w:u w:val="single"/>
        </w:rPr>
        <w:t>(d)</w:t>
      </w:r>
      <w:r w:rsidR="002578A7" w:rsidRPr="00022414">
        <w:rPr>
          <w:color w:val="auto"/>
        </w:rPr>
        <w:t xml:space="preserve"> </w:t>
      </w:r>
      <w:r w:rsidRPr="00022414">
        <w:rPr>
          <w:color w:val="auto"/>
        </w:rPr>
        <w:t>If all bids received on a pending contract are for the same unit price or total amount, the director has the authority to reject all bids, and to purchase the required commodities, printing and services in the open market, if the price paid in the open market does not exceed the bid prices.</w:t>
      </w:r>
    </w:p>
    <w:p w14:paraId="20B4DFED" w14:textId="4D8462CF" w:rsidR="00C65317" w:rsidRPr="00022414" w:rsidRDefault="00BD350E" w:rsidP="00C65317">
      <w:pPr>
        <w:pStyle w:val="SectionBody"/>
        <w:rPr>
          <w:color w:val="auto"/>
          <w:u w:val="single"/>
        </w:rPr>
      </w:pPr>
      <w:r w:rsidRPr="00022414">
        <w:rPr>
          <w:strike/>
          <w:color w:val="auto"/>
        </w:rPr>
        <w:t>(g) The bid</w:t>
      </w:r>
      <w:r w:rsidR="00C65317" w:rsidRPr="00022414">
        <w:rPr>
          <w:color w:val="auto"/>
        </w:rPr>
        <w:t xml:space="preserve"> </w:t>
      </w:r>
      <w:r w:rsidR="00C65317" w:rsidRPr="00022414">
        <w:rPr>
          <w:color w:val="auto"/>
          <w:u w:val="single"/>
        </w:rPr>
        <w:t>(e) Bids</w:t>
      </w:r>
      <w:r w:rsidR="00C65317" w:rsidRPr="00022414">
        <w:rPr>
          <w:color w:val="auto"/>
        </w:rPr>
        <w:t xml:space="preserve"> </w:t>
      </w:r>
      <w:r w:rsidRPr="00022414">
        <w:rPr>
          <w:color w:val="auto"/>
        </w:rPr>
        <w:t>must 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will be opened publicly by two or more persons from the Purchasing Division. Vendors will be given notice of the day, time and place of the public bid opening. Bids may be viewed immediately after being opened.</w:t>
      </w:r>
      <w:r w:rsidR="00C65317" w:rsidRPr="00022414">
        <w:rPr>
          <w:color w:val="auto"/>
        </w:rPr>
        <w:t xml:space="preserve"> </w:t>
      </w:r>
      <w:r w:rsidR="00C65317" w:rsidRPr="00022414">
        <w:rPr>
          <w:color w:val="auto"/>
          <w:u w:val="single"/>
        </w:rPr>
        <w:t xml:space="preserve">For purposes of this subsection, the spending unit will take the place of the Purchasing Division on delegated procurements and </w:t>
      </w:r>
      <w:r w:rsidR="00C65317" w:rsidRPr="00022414">
        <w:rPr>
          <w:color w:val="auto"/>
          <w:u w:val="single"/>
        </w:rPr>
        <w:lastRenderedPageBreak/>
        <w:t>the same requirements will apply.</w:t>
      </w:r>
    </w:p>
    <w:p w14:paraId="2F05D48A" w14:textId="55CFB2F1" w:rsidR="00BD350E" w:rsidRPr="00022414" w:rsidRDefault="00BD350E" w:rsidP="00B1414A">
      <w:pPr>
        <w:pStyle w:val="SectionBody"/>
        <w:rPr>
          <w:color w:val="auto"/>
        </w:rPr>
      </w:pPr>
      <w:r w:rsidRPr="00022414">
        <w:rPr>
          <w:strike/>
          <w:color w:val="auto"/>
        </w:rPr>
        <w:t>(h)</w:t>
      </w:r>
      <w:r w:rsidR="00C65317" w:rsidRPr="00022414">
        <w:rPr>
          <w:color w:val="auto"/>
        </w:rPr>
        <w:t xml:space="preserve"> </w:t>
      </w:r>
      <w:r w:rsidR="00C65317" w:rsidRPr="00022414">
        <w:rPr>
          <w:color w:val="auto"/>
          <w:u w:val="single"/>
        </w:rPr>
        <w:t>(f)</w:t>
      </w:r>
      <w:r w:rsidRPr="00022414">
        <w:rPr>
          <w:color w:val="auto"/>
        </w:rPr>
        <w:t xml:space="preserve"> After the award of </w:t>
      </w:r>
      <w:r w:rsidRPr="00022414">
        <w:rPr>
          <w:strike/>
          <w:color w:val="auto"/>
        </w:rPr>
        <w:t>the</w:t>
      </w:r>
      <w:r w:rsidRPr="00022414">
        <w:rPr>
          <w:color w:val="auto"/>
        </w:rPr>
        <w:t xml:space="preserve"> </w:t>
      </w:r>
      <w:r w:rsidR="00C65317" w:rsidRPr="00022414">
        <w:rPr>
          <w:color w:val="auto"/>
          <w:u w:val="single"/>
        </w:rPr>
        <w:t>an</w:t>
      </w:r>
      <w:r w:rsidR="00C65317" w:rsidRPr="00022414">
        <w:rPr>
          <w:color w:val="auto"/>
        </w:rPr>
        <w:t xml:space="preserve"> </w:t>
      </w:r>
      <w:r w:rsidRPr="00022414">
        <w:rPr>
          <w:color w:val="auto"/>
        </w:rPr>
        <w:t xml:space="preserve">order or contract, </w:t>
      </w:r>
      <w:r w:rsidRPr="00022414">
        <w:rPr>
          <w:strike/>
          <w:color w:val="auto"/>
        </w:rPr>
        <w:t>the director, or someone appointed by him or her for that purpose</w:t>
      </w:r>
      <w:r w:rsidRPr="00022414">
        <w:rPr>
          <w:color w:val="auto"/>
        </w:rPr>
        <w:t xml:space="preserve">, </w:t>
      </w:r>
      <w:r w:rsidR="00C65317" w:rsidRPr="00022414">
        <w:rPr>
          <w:color w:val="auto"/>
          <w:u w:val="single"/>
        </w:rPr>
        <w:t>the Purchasing Division, or spending unit in the case of a delegated procurement</w:t>
      </w:r>
      <w:r w:rsidR="00C65317" w:rsidRPr="00022414">
        <w:rPr>
          <w:color w:val="auto"/>
        </w:rPr>
        <w:t xml:space="preserve">, </w:t>
      </w:r>
      <w:r w:rsidRPr="00022414">
        <w:rPr>
          <w:color w:val="auto"/>
        </w:rPr>
        <w:t xml:space="preserve">shall indicate upon the successful bid that it was the successful bid. Thereafter, the copy of each bid in the possession of the </w:t>
      </w:r>
      <w:r w:rsidR="00C65317" w:rsidRPr="00022414">
        <w:rPr>
          <w:strike/>
          <w:color w:val="auto"/>
        </w:rPr>
        <w:t>director</w:t>
      </w:r>
      <w:r w:rsidR="00C65317" w:rsidRPr="00022414">
        <w:rPr>
          <w:color w:val="auto"/>
        </w:rPr>
        <w:t xml:space="preserve"> </w:t>
      </w:r>
      <w:r w:rsidR="00C65317" w:rsidRPr="00022414">
        <w:rPr>
          <w:color w:val="auto"/>
          <w:u w:val="single"/>
        </w:rPr>
        <w:t>Purchasing Division, or spending unit in the case of a delegated procurement,</w:t>
      </w:r>
      <w:r w:rsidRPr="00022414">
        <w:rPr>
          <w:color w:val="auto"/>
        </w:rPr>
        <w:t xml:space="preserve"> shall be maintained as a public record, shall be open to public inspection </w:t>
      </w:r>
      <w:r w:rsidRPr="00022414">
        <w:rPr>
          <w:strike/>
          <w:color w:val="auto"/>
        </w:rPr>
        <w:t>in the office of the director</w:t>
      </w:r>
      <w:r w:rsidRPr="00022414">
        <w:rPr>
          <w:color w:val="auto"/>
        </w:rPr>
        <w:t xml:space="preserve"> and may not be destroyed without the written consent of the Legislative Auditor.</w:t>
      </w:r>
    </w:p>
    <w:p w14:paraId="791FEEF5" w14:textId="7B401AFF" w:rsidR="00C65317" w:rsidRPr="00022414" w:rsidRDefault="00C65317" w:rsidP="00C65317">
      <w:pPr>
        <w:pStyle w:val="SectionBody"/>
        <w:rPr>
          <w:color w:val="auto"/>
          <w:u w:val="single"/>
        </w:rPr>
      </w:pPr>
      <w:r w:rsidRPr="00022414">
        <w:rPr>
          <w:color w:val="auto"/>
          <w:u w:val="single"/>
        </w:rPr>
        <w:t xml:space="preserve">(g) The director may establish a delegated spending limit for a spending unit ranging from zero to $100,000 as described in </w:t>
      </w:r>
      <w:r w:rsidRPr="00022414">
        <w:rPr>
          <w:rFonts w:cs="Arial"/>
          <w:color w:val="auto"/>
          <w:u w:val="single"/>
        </w:rPr>
        <w:t>§</w:t>
      </w:r>
      <w:r w:rsidRPr="00022414">
        <w:rPr>
          <w:color w:val="auto"/>
          <w:u w:val="single"/>
        </w:rPr>
        <w:t>5A-3-10 of this code. Delegated procurements must follow the same procedures outlined in this article for non-delegated procurements, except that the process is conducted by the spending unit rather than the Purchasing Division, and subject to the modifications expressly allowed in this section.</w:t>
      </w:r>
    </w:p>
    <w:p w14:paraId="591F1DEB" w14:textId="77777777" w:rsidR="00C65317" w:rsidRPr="00022414" w:rsidRDefault="00C65317" w:rsidP="00C65317">
      <w:pPr>
        <w:pStyle w:val="SectionBody"/>
        <w:rPr>
          <w:color w:val="auto"/>
          <w:u w:val="single"/>
        </w:rPr>
      </w:pPr>
      <w:r w:rsidRPr="00022414">
        <w:rPr>
          <w:color w:val="auto"/>
          <w:u w:val="single"/>
        </w:rPr>
        <w:t>(1) The director may authorize spending units to purchase commodities, printing, and services in the amount of $2,500 or less in the open market without competitive bids. The director may increase this no-bid limit up to $5,000 if any agency is granted a delegated spending limit higher than $25,000, but in no instance can it be increased above $5,000.</w:t>
      </w:r>
    </w:p>
    <w:p w14:paraId="19CBB663" w14:textId="77777777" w:rsidR="00C65317" w:rsidRPr="00022414" w:rsidRDefault="00C65317" w:rsidP="00C65317">
      <w:pPr>
        <w:pStyle w:val="SectionBody"/>
        <w:rPr>
          <w:color w:val="auto"/>
          <w:u w:val="single"/>
        </w:rPr>
      </w:pPr>
      <w:r w:rsidRPr="00022414">
        <w:rPr>
          <w:color w:val="auto"/>
          <w:u w:val="single"/>
        </w:rPr>
        <w:t>(2) The director may authorize spending units to purchase commodities, services, and printing in the amount of $2,501 to $10,000 with appropriately documented verbal bids. The spending unit must obtain three verbal bids where possible. The director may also increase this verbal bid limit if an agency is granted a delegated spending limit higher than $25,000, but in no instance can it be increased above $15,000.</w:t>
      </w:r>
    </w:p>
    <w:p w14:paraId="3720AAAA" w14:textId="77777777" w:rsidR="00C65317" w:rsidRPr="00022414" w:rsidRDefault="00C65317" w:rsidP="00C65317">
      <w:pPr>
        <w:pStyle w:val="SectionBody"/>
        <w:rPr>
          <w:color w:val="auto"/>
          <w:u w:val="single"/>
        </w:rPr>
      </w:pPr>
      <w:r w:rsidRPr="00022414">
        <w:rPr>
          <w:color w:val="auto"/>
          <w:u w:val="single"/>
        </w:rPr>
        <w:t xml:space="preserve">(3) The director may authorize spending units to purchase commodities, services, and printing in the amount of $10,001 to $25,000 with written sealed bids. The spending unit must obtain three written bids where possible. The director may also increase this written sealed bid limit if an agency is granted a delegated spending limit higher than $25,000, but in no instance </w:t>
      </w:r>
      <w:r w:rsidRPr="00022414">
        <w:rPr>
          <w:color w:val="auto"/>
          <w:u w:val="single"/>
        </w:rPr>
        <w:lastRenderedPageBreak/>
        <w:t>can it be increased above $100,000.</w:t>
      </w:r>
    </w:p>
    <w:p w14:paraId="7B400629" w14:textId="69EE2AE7" w:rsidR="00C65317" w:rsidRPr="00022414" w:rsidRDefault="00C65317" w:rsidP="00C65317">
      <w:pPr>
        <w:pStyle w:val="SectionBody"/>
        <w:rPr>
          <w:color w:val="auto"/>
          <w:u w:val="single"/>
        </w:rPr>
      </w:pPr>
      <w:r w:rsidRPr="00022414">
        <w:rPr>
          <w:color w:val="auto"/>
          <w:u w:val="single"/>
        </w:rPr>
        <w:t xml:space="preserve">(4) Compliance with delegated limits established under this section shall be calculated in the same manner as compliance with the bid limit described in </w:t>
      </w:r>
      <w:r w:rsidRPr="00022414">
        <w:rPr>
          <w:rFonts w:cs="Arial"/>
          <w:color w:val="auto"/>
          <w:u w:val="single"/>
        </w:rPr>
        <w:t>§</w:t>
      </w:r>
      <w:r w:rsidRPr="00022414">
        <w:rPr>
          <w:color w:val="auto"/>
          <w:u w:val="single"/>
        </w:rPr>
        <w:t>5A-3-10 of this code.</w:t>
      </w:r>
    </w:p>
    <w:p w14:paraId="0DB78A2D" w14:textId="06185198" w:rsidR="00BD350E" w:rsidRPr="00022414" w:rsidRDefault="00BD350E" w:rsidP="00B1414A">
      <w:pPr>
        <w:pStyle w:val="SectionBody"/>
        <w:rPr>
          <w:color w:val="auto"/>
        </w:rPr>
      </w:pPr>
      <w:r w:rsidRPr="00022414">
        <w:rPr>
          <w:strike/>
          <w:color w:val="auto"/>
        </w:rPr>
        <w:t>(i)</w:t>
      </w:r>
      <w:r w:rsidR="00C65317" w:rsidRPr="00022414">
        <w:rPr>
          <w:color w:val="auto"/>
        </w:rPr>
        <w:t xml:space="preserve"> </w:t>
      </w:r>
      <w:r w:rsidR="00C65317" w:rsidRPr="00022414">
        <w:rPr>
          <w:color w:val="auto"/>
          <w:u w:val="single"/>
        </w:rPr>
        <w:t>(h)</w:t>
      </w:r>
      <w:r w:rsidR="00C65317" w:rsidRPr="00022414">
        <w:rPr>
          <w:color w:val="auto"/>
        </w:rPr>
        <w:t xml:space="preserve"> </w:t>
      </w:r>
      <w:r w:rsidRPr="00022414">
        <w:rPr>
          <w:color w:val="auto"/>
        </w:rPr>
        <w:t>(1) A grant awarded by the state is exempt from the competitive bidding requirements set forth in this chapter, unless the grant is used to procure commodities or services that directly benefit a spending unit.</w:t>
      </w:r>
    </w:p>
    <w:p w14:paraId="553CA43B" w14:textId="77777777" w:rsidR="00BD350E" w:rsidRPr="00022414" w:rsidRDefault="00BD350E" w:rsidP="00B1414A">
      <w:pPr>
        <w:pStyle w:val="SectionBody"/>
        <w:rPr>
          <w:color w:val="auto"/>
        </w:rPr>
      </w:pPr>
      <w:r w:rsidRPr="00022414">
        <w:rPr>
          <w:color w:val="auto"/>
        </w:rPr>
        <w:t>(2) If a grant awarded to the state requires the procurement of commodities or services that will directly benefit a spending unit, the procurement is not exempt from the competitive bidding requirements set forth in this chapter.</w:t>
      </w:r>
    </w:p>
    <w:p w14:paraId="3F9102A9" w14:textId="77777777" w:rsidR="00BD350E" w:rsidRPr="00022414" w:rsidRDefault="00BD350E" w:rsidP="00B1414A">
      <w:pPr>
        <w:pStyle w:val="SectionBody"/>
        <w:rPr>
          <w:color w:val="auto"/>
        </w:rPr>
      </w:pPr>
      <w:r w:rsidRPr="00022414">
        <w:rPr>
          <w:color w:val="auto"/>
        </w:rPr>
        <w:t>(3) If a grant awarded to the state requires the state to transfer some or all of the grant to an individual, entity or vendor as a subgrant to accomplish a public purpose, and no contract for commodities or services directly benefitting a spending unit will result, the subgrant is not subject to the competitive bidding requirements set forth in this chapter.</w:t>
      </w:r>
    </w:p>
    <w:p w14:paraId="7D0B83B5" w14:textId="77777777" w:rsidR="00C33014" w:rsidRPr="00022414" w:rsidRDefault="00C33014" w:rsidP="00CC1F3B">
      <w:pPr>
        <w:pStyle w:val="Note"/>
        <w:rPr>
          <w:color w:val="auto"/>
        </w:rPr>
      </w:pPr>
    </w:p>
    <w:p w14:paraId="3DC8BFCC" w14:textId="4402E201" w:rsidR="006865E9" w:rsidRPr="00022414" w:rsidRDefault="00CF1DCA" w:rsidP="00CC1F3B">
      <w:pPr>
        <w:pStyle w:val="Note"/>
        <w:rPr>
          <w:color w:val="auto"/>
        </w:rPr>
      </w:pPr>
      <w:r w:rsidRPr="00022414">
        <w:rPr>
          <w:color w:val="auto"/>
        </w:rPr>
        <w:t xml:space="preserve">NOTE: </w:t>
      </w:r>
      <w:r w:rsidR="00C65317" w:rsidRPr="00022414">
        <w:rPr>
          <w:color w:val="auto"/>
        </w:rPr>
        <w:t>The purpose of this bill is to authorize the Director of the Purchasing Division to increase the dollar limit for</w:t>
      </w:r>
      <w:r w:rsidR="0067105C" w:rsidRPr="00022414">
        <w:rPr>
          <w:color w:val="auto"/>
        </w:rPr>
        <w:t xml:space="preserve"> and to delegate some bid and procurement processes to </w:t>
      </w:r>
      <w:r w:rsidR="00854B58" w:rsidRPr="00022414">
        <w:rPr>
          <w:color w:val="auto"/>
        </w:rPr>
        <w:t>spending units</w:t>
      </w:r>
      <w:r w:rsidR="00C65317" w:rsidRPr="00022414">
        <w:rPr>
          <w:color w:val="auto"/>
        </w:rPr>
        <w:t>.</w:t>
      </w:r>
    </w:p>
    <w:p w14:paraId="5972D77D" w14:textId="77777777" w:rsidR="006865E9" w:rsidRPr="00022414" w:rsidRDefault="00AE48A0" w:rsidP="00CC1F3B">
      <w:pPr>
        <w:pStyle w:val="Note"/>
        <w:rPr>
          <w:color w:val="auto"/>
        </w:rPr>
      </w:pPr>
      <w:r w:rsidRPr="00022414">
        <w:rPr>
          <w:color w:val="auto"/>
        </w:rPr>
        <w:t>Strike-throughs indicate language that would be stricken from a heading or the present law and underscoring indicates new language that would be added.</w:t>
      </w:r>
    </w:p>
    <w:sectPr w:rsidR="006865E9" w:rsidRPr="00022414" w:rsidSect="006135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6B8FA9A" w:rsidR="002A0269" w:rsidRPr="00B844FE" w:rsidRDefault="00244354">
    <w:pPr>
      <w:pStyle w:val="Header"/>
    </w:pPr>
    <w:sdt>
      <w:sdtPr>
        <w:id w:val="-684364211"/>
        <w:placeholder>
          <w:docPart w:val="4A3865B5169449BA8162585DB84D3B51"/>
        </w:placeholder>
        <w:temporary/>
        <w:showingPlcHdr/>
        <w15:appearance w15:val="hidden"/>
      </w:sdtPr>
      <w:sdtEndPr/>
      <w:sdtContent>
        <w:r w:rsidR="00DA781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A78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E697947" w:rsidR="00C33014" w:rsidRPr="00C33014" w:rsidRDefault="00AE48A0" w:rsidP="000573A9">
    <w:pPr>
      <w:pStyle w:val="HeaderStyle"/>
    </w:pPr>
    <w:r>
      <w:t>I</w:t>
    </w:r>
    <w:r w:rsidR="001A66B7">
      <w:t xml:space="preserve">ntr </w:t>
    </w:r>
    <w:r w:rsidR="00D66FE6">
      <w:t>S</w:t>
    </w:r>
    <w:r w:rsidR="006135B5">
      <w:t>B</w:t>
    </w:r>
    <w:r w:rsidR="00DA7818">
      <w:t xml:space="preserve"> 487</w:t>
    </w:r>
    <w:r w:rsidR="00C33014" w:rsidRPr="002A0269">
      <w:ptab w:relativeTo="margin" w:alignment="center" w:leader="none"/>
    </w:r>
    <w:r w:rsidR="00C33014">
      <w:tab/>
    </w:r>
    <w:sdt>
      <w:sdtPr>
        <w:alias w:val="CBD Number"/>
        <w:tag w:val="CBD Number"/>
        <w:id w:val="1176923086"/>
        <w:lock w:val="sdtLocked"/>
        <w:text/>
      </w:sdtPr>
      <w:sdtEndPr/>
      <w:sdtContent>
        <w:r w:rsidR="00D66FE6">
          <w:t xml:space="preserve">2021R3083S </w:t>
        </w:r>
        <w:r w:rsidR="00BD350E">
          <w:t>2021R3031</w:t>
        </w:r>
        <w:r w:rsidR="00D66FE6">
          <w:t>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06E"/>
    <w:rsid w:val="0000526A"/>
    <w:rsid w:val="00022414"/>
    <w:rsid w:val="000573A9"/>
    <w:rsid w:val="00080BFA"/>
    <w:rsid w:val="00085D22"/>
    <w:rsid w:val="000C5C77"/>
    <w:rsid w:val="000E3912"/>
    <w:rsid w:val="0010070F"/>
    <w:rsid w:val="001143CA"/>
    <w:rsid w:val="0015112E"/>
    <w:rsid w:val="001552E7"/>
    <w:rsid w:val="001566B4"/>
    <w:rsid w:val="0017084A"/>
    <w:rsid w:val="001A66B7"/>
    <w:rsid w:val="001B368F"/>
    <w:rsid w:val="001C279E"/>
    <w:rsid w:val="001D459E"/>
    <w:rsid w:val="00244354"/>
    <w:rsid w:val="002578A7"/>
    <w:rsid w:val="0027011C"/>
    <w:rsid w:val="00274200"/>
    <w:rsid w:val="00275740"/>
    <w:rsid w:val="002A0269"/>
    <w:rsid w:val="00303684"/>
    <w:rsid w:val="003143F5"/>
    <w:rsid w:val="00314854"/>
    <w:rsid w:val="00351E85"/>
    <w:rsid w:val="0037521B"/>
    <w:rsid w:val="00394191"/>
    <w:rsid w:val="003C51CD"/>
    <w:rsid w:val="003D26A6"/>
    <w:rsid w:val="004368E0"/>
    <w:rsid w:val="004C13DD"/>
    <w:rsid w:val="004E3441"/>
    <w:rsid w:val="004F6282"/>
    <w:rsid w:val="00500579"/>
    <w:rsid w:val="005A5366"/>
    <w:rsid w:val="005D7E17"/>
    <w:rsid w:val="005F6303"/>
    <w:rsid w:val="006135B5"/>
    <w:rsid w:val="006210B7"/>
    <w:rsid w:val="006369EB"/>
    <w:rsid w:val="00637E73"/>
    <w:rsid w:val="0067105C"/>
    <w:rsid w:val="006865E9"/>
    <w:rsid w:val="00691F3E"/>
    <w:rsid w:val="00694BFB"/>
    <w:rsid w:val="006A106B"/>
    <w:rsid w:val="006C523D"/>
    <w:rsid w:val="006D1673"/>
    <w:rsid w:val="006D4036"/>
    <w:rsid w:val="00702E46"/>
    <w:rsid w:val="00795065"/>
    <w:rsid w:val="007A5259"/>
    <w:rsid w:val="007A7081"/>
    <w:rsid w:val="007F1CF5"/>
    <w:rsid w:val="007F29DD"/>
    <w:rsid w:val="00827AEE"/>
    <w:rsid w:val="00834EDE"/>
    <w:rsid w:val="0084178A"/>
    <w:rsid w:val="00854B58"/>
    <w:rsid w:val="00863B4B"/>
    <w:rsid w:val="008736AA"/>
    <w:rsid w:val="008D275D"/>
    <w:rsid w:val="00980327"/>
    <w:rsid w:val="00986478"/>
    <w:rsid w:val="009B5557"/>
    <w:rsid w:val="009F1067"/>
    <w:rsid w:val="00A31E01"/>
    <w:rsid w:val="00A527AD"/>
    <w:rsid w:val="00A718CF"/>
    <w:rsid w:val="00AE48A0"/>
    <w:rsid w:val="00AE61BE"/>
    <w:rsid w:val="00B15DAB"/>
    <w:rsid w:val="00B16F25"/>
    <w:rsid w:val="00B24422"/>
    <w:rsid w:val="00B66B81"/>
    <w:rsid w:val="00B6736C"/>
    <w:rsid w:val="00B80C20"/>
    <w:rsid w:val="00B844FE"/>
    <w:rsid w:val="00B86B4F"/>
    <w:rsid w:val="00BA1F84"/>
    <w:rsid w:val="00BC562B"/>
    <w:rsid w:val="00BD350E"/>
    <w:rsid w:val="00BF6945"/>
    <w:rsid w:val="00C33014"/>
    <w:rsid w:val="00C33434"/>
    <w:rsid w:val="00C34869"/>
    <w:rsid w:val="00C42EB6"/>
    <w:rsid w:val="00C65317"/>
    <w:rsid w:val="00C85096"/>
    <w:rsid w:val="00CB20EF"/>
    <w:rsid w:val="00CC1F3B"/>
    <w:rsid w:val="00CD12CB"/>
    <w:rsid w:val="00CD36CF"/>
    <w:rsid w:val="00CF1DCA"/>
    <w:rsid w:val="00D579FC"/>
    <w:rsid w:val="00D66FE6"/>
    <w:rsid w:val="00D81C16"/>
    <w:rsid w:val="00DA7818"/>
    <w:rsid w:val="00DE526B"/>
    <w:rsid w:val="00DF199D"/>
    <w:rsid w:val="00E01542"/>
    <w:rsid w:val="00E365F1"/>
    <w:rsid w:val="00E62F48"/>
    <w:rsid w:val="00E831B3"/>
    <w:rsid w:val="00E95FBC"/>
    <w:rsid w:val="00EE70CB"/>
    <w:rsid w:val="00F25AB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25FDC432-9EE4-4766-B9EA-56B461A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350E"/>
    <w:rPr>
      <w:rFonts w:eastAsia="Calibri"/>
      <w:b/>
      <w:caps/>
      <w:color w:val="000000"/>
      <w:sz w:val="24"/>
    </w:rPr>
  </w:style>
  <w:style w:type="character" w:customStyle="1" w:styleId="SectionBodyChar">
    <w:name w:val="Section Body Char"/>
    <w:link w:val="SectionBody"/>
    <w:rsid w:val="00BD350E"/>
    <w:rPr>
      <w:rFonts w:eastAsia="Calibri"/>
      <w:color w:val="000000"/>
    </w:rPr>
  </w:style>
  <w:style w:type="character" w:customStyle="1" w:styleId="SectionHeadingChar">
    <w:name w:val="Section Heading Char"/>
    <w:link w:val="SectionHeading"/>
    <w:rsid w:val="00BD35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843A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843A1" w:rsidP="00A843A1">
          <w:pPr>
            <w:pStyle w:val="20C22F1B7FBD4C33B249773D07E082F81"/>
          </w:pPr>
          <w:r w:rsidRPr="0002241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54B4"/>
    <w:rsid w:val="00852D52"/>
    <w:rsid w:val="009166B6"/>
    <w:rsid w:val="00A843A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843A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843A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12824</Characters>
  <Application>Microsoft Office Word</Application>
  <DocSecurity>0</DocSecurity>
  <Lines>854</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3</cp:revision>
  <cp:lastPrinted>2021-03-01T13:38:00Z</cp:lastPrinted>
  <dcterms:created xsi:type="dcterms:W3CDTF">2021-02-24T16:11:00Z</dcterms:created>
  <dcterms:modified xsi:type="dcterms:W3CDTF">2021-03-01T20:15:00Z</dcterms:modified>
</cp:coreProperties>
</file>